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03.10.2019г 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>N  67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Обеспечение качественными  жилищно-коммунальными услугами населения Фомино-Свечниковского сельского поселения»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9 месяцев 2019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Обеспечение качественными жилищно-коммунальными услугами» за 9 месяцев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ИО Главы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В.И.Иванова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 Обеспечение  качественными жилищно-коммунальными  услугами  населения Фомино-Свечниковского сельского поселения»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9 мес. 2019 г.</w:t>
      </w:r>
    </w:p>
    <w:tbl>
      <w:tblPr>
        <w:tblW w:w="15168" w:type="dxa"/>
        <w:jc w:val="left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мероприятиеСодержание объектов жилищно- коммунального хозяйства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Style16"/>
              <w:spacing w:before="0" w:after="140"/>
              <w:jc w:val="both"/>
              <w:rPr>
                <w:sz w:val="14"/>
                <w:szCs w:val="14"/>
              </w:rPr>
            </w:pPr>
            <w:bookmarkStart w:id="0" w:name="__DdeLink__7897_802004143"/>
            <w:bookmarkEnd w:id="0"/>
            <w:r>
              <w:rPr>
                <w:rFonts w:cs="Times New Roman"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Вознаграждение Лицензиара за предоставление лицензиату права пользования Порталом-»КП РО информационная база ЖКХ»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Style16"/>
              <w:spacing w:before="0" w:after="1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Потребление электроэнергии сеией уличного освещения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64,9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LibreOffice/5.1.1.3$Windows_x86 LibreOffice_project/89f508ef3ecebd2cfb8e1def0f0ba9a803b88a6d</Application>
  <Pages>3</Pages>
  <Words>343</Words>
  <Characters>2930</Characters>
  <CharactersWithSpaces>3350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2019-10-17T08:38:28Z</cp:lastPrinted>
  <dcterms:modified xsi:type="dcterms:W3CDTF">2019-10-17T08:38:54Z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