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77C" w:rsidRDefault="00E6177C" w:rsidP="00815B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E6177C" w:rsidRDefault="00E6177C" w:rsidP="00815BE1">
      <w:pPr>
        <w:jc w:val="center"/>
        <w:rPr>
          <w:b/>
        </w:rPr>
      </w:pPr>
      <w:r>
        <w:rPr>
          <w:b/>
        </w:rPr>
        <w:t>РОСТОВСКАЯ ОБЛАСТЬ  КАШАРСКИЙ РАЙОН</w:t>
      </w:r>
    </w:p>
    <w:p w:rsidR="00E6177C" w:rsidRDefault="00E6177C" w:rsidP="00815BE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E6177C" w:rsidRDefault="00E6177C" w:rsidP="00815BE1">
      <w:pPr>
        <w:jc w:val="center"/>
        <w:rPr>
          <w:b/>
        </w:rPr>
      </w:pPr>
      <w:r>
        <w:rPr>
          <w:b/>
        </w:rPr>
        <w:t>«ФОМИНО-СВЕЧНИКОВСКОЕ СЕЛЬСКОЕ ПОСЕЛЕНИЕ»</w:t>
      </w:r>
    </w:p>
    <w:p w:rsidR="00E6177C" w:rsidRDefault="00E6177C" w:rsidP="00815BE1">
      <w:pPr>
        <w:jc w:val="center"/>
        <w:rPr>
          <w:b/>
        </w:rPr>
      </w:pPr>
    </w:p>
    <w:p w:rsidR="00E6177C" w:rsidRDefault="00E6177C" w:rsidP="00815BE1">
      <w:pPr>
        <w:jc w:val="center"/>
        <w:rPr>
          <w:b/>
        </w:rPr>
      </w:pPr>
      <w:r>
        <w:rPr>
          <w:b/>
        </w:rPr>
        <w:t>АДМИНИСТРАЦИЯ ФОМИНО-</w:t>
      </w:r>
      <w:bookmarkStart w:id="0" w:name="_GoBack"/>
      <w:bookmarkEnd w:id="0"/>
      <w:r>
        <w:rPr>
          <w:b/>
        </w:rPr>
        <w:t>СВЕЧНИКОВСКОГО СЕЛЬСКОГО ПОСЕЛЕНИЯ</w:t>
      </w:r>
    </w:p>
    <w:p w:rsidR="00E6177C" w:rsidRDefault="00E6177C" w:rsidP="00FA19E3">
      <w:pPr>
        <w:jc w:val="center"/>
        <w:rPr>
          <w:sz w:val="28"/>
          <w:szCs w:val="28"/>
        </w:rPr>
      </w:pPr>
    </w:p>
    <w:p w:rsidR="00E6177C" w:rsidRDefault="00E6177C" w:rsidP="00FA19E3">
      <w:pPr>
        <w:jc w:val="center"/>
        <w:rPr>
          <w:sz w:val="28"/>
          <w:szCs w:val="28"/>
        </w:rPr>
      </w:pPr>
      <w:r w:rsidRPr="002E4E39">
        <w:rPr>
          <w:sz w:val="28"/>
          <w:szCs w:val="28"/>
        </w:rPr>
        <w:t>ПОСТАНОВЛЕНИЕ</w:t>
      </w:r>
    </w:p>
    <w:p w:rsidR="00E6177C" w:rsidRDefault="00E6177C" w:rsidP="00FA19E3">
      <w:pPr>
        <w:jc w:val="center"/>
        <w:rPr>
          <w:sz w:val="28"/>
          <w:szCs w:val="28"/>
        </w:rPr>
      </w:pPr>
    </w:p>
    <w:p w:rsidR="00E6177C" w:rsidRDefault="00E6177C" w:rsidP="00FA19E3">
      <w:pPr>
        <w:jc w:val="center"/>
        <w:rPr>
          <w:sz w:val="28"/>
          <w:szCs w:val="28"/>
        </w:rPr>
      </w:pPr>
    </w:p>
    <w:p w:rsidR="00E6177C" w:rsidRDefault="00E6177C" w:rsidP="00AB4532">
      <w:pPr>
        <w:tabs>
          <w:tab w:val="left" w:pos="42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07.03.2024г.   </w:t>
      </w:r>
      <w:r>
        <w:rPr>
          <w:sz w:val="28"/>
          <w:szCs w:val="28"/>
        </w:rPr>
        <w:tab/>
        <w:t>№ 28</w:t>
      </w:r>
      <w:r>
        <w:rPr>
          <w:sz w:val="28"/>
          <w:szCs w:val="28"/>
        </w:rPr>
        <w:tab/>
        <w:t xml:space="preserve">  х.Вишневка</w:t>
      </w:r>
    </w:p>
    <w:p w:rsidR="00E6177C" w:rsidRDefault="00E6177C" w:rsidP="00C83DF8">
      <w:pPr>
        <w:tabs>
          <w:tab w:val="left" w:pos="7140"/>
        </w:tabs>
        <w:rPr>
          <w:sz w:val="28"/>
          <w:szCs w:val="28"/>
        </w:rPr>
      </w:pPr>
    </w:p>
    <w:p w:rsidR="00E6177C" w:rsidRDefault="00E6177C" w:rsidP="00C83DF8">
      <w:pPr>
        <w:tabs>
          <w:tab w:val="left" w:pos="7140"/>
        </w:tabs>
        <w:rPr>
          <w:sz w:val="28"/>
          <w:szCs w:val="28"/>
        </w:rPr>
      </w:pPr>
    </w:p>
    <w:p w:rsidR="00E6177C" w:rsidRPr="0078692A" w:rsidRDefault="00E6177C" w:rsidP="00C83DF8">
      <w:pPr>
        <w:tabs>
          <w:tab w:val="left" w:pos="714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745"/>
      </w:tblGrid>
      <w:tr w:rsidR="00E6177C" w:rsidRPr="00404CCB" w:rsidTr="0078692A">
        <w:tc>
          <w:tcPr>
            <w:tcW w:w="10206" w:type="dxa"/>
          </w:tcPr>
          <w:p w:rsidR="00E6177C" w:rsidRPr="00354B90" w:rsidRDefault="00E6177C" w:rsidP="00354B90">
            <w:pPr>
              <w:jc w:val="center"/>
              <w:rPr>
                <w:b/>
                <w:szCs w:val="24"/>
              </w:rPr>
            </w:pPr>
            <w:r w:rsidRPr="00815BE1">
              <w:rPr>
                <w:b/>
                <w:szCs w:val="24"/>
              </w:rPr>
              <w:t xml:space="preserve">Об утверждении Плана мероприятий по увеличению доходов бюджета </w:t>
            </w:r>
            <w:r w:rsidRPr="00184A5F">
              <w:rPr>
                <w:b/>
                <w:bCs/>
                <w:color w:val="000000"/>
                <w:szCs w:val="24"/>
              </w:rPr>
              <w:t>Фомино-Свечниковского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Cs w:val="24"/>
              </w:rPr>
              <w:t>сельского поселения</w:t>
            </w:r>
            <w:r w:rsidRPr="00815BE1">
              <w:rPr>
                <w:b/>
                <w:szCs w:val="24"/>
              </w:rPr>
              <w:t xml:space="preserve"> и повышению  эффективности налогового администрирования</w:t>
            </w:r>
            <w:r>
              <w:rPr>
                <w:b/>
                <w:szCs w:val="24"/>
              </w:rPr>
              <w:t xml:space="preserve"> </w:t>
            </w:r>
            <w:r w:rsidRPr="00815BE1">
              <w:rPr>
                <w:b/>
                <w:szCs w:val="24"/>
              </w:rPr>
              <w:t>на 2024-2026 годы</w:t>
            </w:r>
          </w:p>
        </w:tc>
      </w:tr>
      <w:tr w:rsidR="00E6177C" w:rsidRPr="00404CCB" w:rsidTr="0078692A">
        <w:tc>
          <w:tcPr>
            <w:tcW w:w="10206" w:type="dxa"/>
          </w:tcPr>
          <w:p w:rsidR="00E6177C" w:rsidRPr="00C6348E" w:rsidRDefault="00E6177C" w:rsidP="009932FB">
            <w:pPr>
              <w:rPr>
                <w:b/>
                <w:sz w:val="28"/>
                <w:szCs w:val="28"/>
              </w:rPr>
            </w:pPr>
          </w:p>
        </w:tc>
      </w:tr>
    </w:tbl>
    <w:p w:rsidR="00E6177C" w:rsidRPr="00146459" w:rsidRDefault="00E6177C" w:rsidP="00792923">
      <w:pPr>
        <w:pStyle w:val="14"/>
      </w:pPr>
      <w:r>
        <w:t xml:space="preserve">В целях обеспечения полноты поступлений налоговых доходов в бюджет Кашарского района и повышению эффективности налогового администрирования в 2024-2026 гг, в соответствии с приказом  министерства финансов Ростовской области и Управления Федеральной налоговой службы по Ростовской области  от 22.01.2024 №13, руководствуясь ст.4 </w:t>
      </w:r>
      <w:r w:rsidRPr="00AC1E5E">
        <w:rPr>
          <w:rFonts w:cs="Times New Roman"/>
          <w:szCs w:val="28"/>
        </w:rPr>
        <w:t xml:space="preserve">Положения об Администрации </w:t>
      </w:r>
      <w:r>
        <w:rPr>
          <w:rFonts w:cs="Times New Roman"/>
          <w:szCs w:val="28"/>
        </w:rPr>
        <w:t>Фомино-Свечниковского сельского поселения,</w:t>
      </w:r>
    </w:p>
    <w:p w:rsidR="00E6177C" w:rsidRPr="0078692A" w:rsidRDefault="00E6177C" w:rsidP="009932FB">
      <w:pPr>
        <w:pStyle w:val="14"/>
      </w:pPr>
    </w:p>
    <w:p w:rsidR="00E6177C" w:rsidRPr="0078692A" w:rsidRDefault="00E6177C" w:rsidP="00B649ED">
      <w:pPr>
        <w:pStyle w:val="14"/>
        <w:ind w:firstLine="0"/>
        <w:jc w:val="center"/>
      </w:pPr>
      <w:r w:rsidRPr="0078692A">
        <w:t>ПОСТАНОВЛЯЮ:</w:t>
      </w:r>
    </w:p>
    <w:p w:rsidR="00E6177C" w:rsidRPr="0078692A" w:rsidRDefault="00E6177C" w:rsidP="009932FB">
      <w:pPr>
        <w:pStyle w:val="14"/>
      </w:pPr>
    </w:p>
    <w:p w:rsidR="00E6177C" w:rsidRDefault="00E6177C" w:rsidP="009932FB">
      <w:pPr>
        <w:pStyle w:val="14"/>
      </w:pPr>
      <w:r w:rsidRPr="0078692A">
        <w:t xml:space="preserve">1. </w:t>
      </w:r>
      <w:r>
        <w:t xml:space="preserve">Утвердить План мероприятий по увеличению доходов бюджета </w:t>
      </w:r>
      <w:r>
        <w:rPr>
          <w:rFonts w:cs="Times New Roman"/>
          <w:szCs w:val="28"/>
        </w:rPr>
        <w:t xml:space="preserve">Фомино-Свечниковского сельского поселения, </w:t>
      </w:r>
      <w:r>
        <w:t>и повышению эффективности налогового администрирования на 2024-2026 годы, согласно приложению.</w:t>
      </w:r>
    </w:p>
    <w:p w:rsidR="00E6177C" w:rsidRPr="00AB4532" w:rsidRDefault="00E6177C" w:rsidP="00AB4532">
      <w:pPr>
        <w:pStyle w:val="14"/>
        <w:rPr>
          <w:bCs/>
          <w:color w:val="000000"/>
          <w:szCs w:val="28"/>
        </w:rPr>
      </w:pPr>
      <w:r>
        <w:t>2</w:t>
      </w:r>
      <w:r w:rsidRPr="00082FD0">
        <w:t>.</w:t>
      </w:r>
      <w:r>
        <w:rPr>
          <w:bCs/>
          <w:color w:val="000000"/>
          <w:szCs w:val="28"/>
        </w:rPr>
        <w:t xml:space="preserve"> </w:t>
      </w:r>
      <w:r w:rsidRPr="00B07AF5">
        <w:rPr>
          <w:bCs/>
          <w:color w:val="000000"/>
          <w:szCs w:val="28"/>
        </w:rPr>
        <w:t xml:space="preserve">Информацию о ходе выполнения мероприятий Плана направлять в </w:t>
      </w:r>
      <w:r>
        <w:rPr>
          <w:bCs/>
          <w:color w:val="000000"/>
          <w:szCs w:val="28"/>
        </w:rPr>
        <w:t>сектор</w:t>
      </w:r>
      <w:r w:rsidRPr="00B07AF5">
        <w:rPr>
          <w:bCs/>
          <w:color w:val="000000"/>
          <w:szCs w:val="28"/>
        </w:rPr>
        <w:t xml:space="preserve"> экономики </w:t>
      </w:r>
      <w:r>
        <w:rPr>
          <w:bCs/>
          <w:color w:val="000000"/>
          <w:szCs w:val="28"/>
        </w:rPr>
        <w:t xml:space="preserve">и финансов </w:t>
      </w:r>
      <w:r w:rsidRPr="00B07AF5">
        <w:rPr>
          <w:bCs/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Фомино-Свечниковского сельского поселения</w:t>
      </w:r>
      <w:r w:rsidRPr="00686F20">
        <w:rPr>
          <w:szCs w:val="28"/>
        </w:rPr>
        <w:t xml:space="preserve"> </w:t>
      </w:r>
      <w:r>
        <w:t>ежеквартально в срок не позднее  15 числа, следующего за отчетным кварталом.</w:t>
      </w:r>
    </w:p>
    <w:p w:rsidR="00E6177C" w:rsidRPr="00AB4532" w:rsidRDefault="00E6177C" w:rsidP="00AB4532">
      <w:pPr>
        <w:pStyle w:val="ListParagraph"/>
        <w:suppressAutoHyphens w:val="0"/>
        <w:jc w:val="both"/>
        <w:rPr>
          <w:bCs/>
          <w:color w:val="000000"/>
          <w:sz w:val="28"/>
          <w:szCs w:val="28"/>
        </w:rPr>
      </w:pPr>
      <w:r w:rsidRPr="00AB4532">
        <w:rPr>
          <w:sz w:val="28"/>
          <w:szCs w:val="28"/>
        </w:rPr>
        <w:t>3</w:t>
      </w:r>
      <w:r>
        <w:t xml:space="preserve">. </w:t>
      </w:r>
      <w:r w:rsidRPr="00AB4532">
        <w:rPr>
          <w:bCs/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E6177C" w:rsidRPr="00AE747F" w:rsidRDefault="00E6177C" w:rsidP="009932FB">
      <w:pPr>
        <w:pStyle w:val="14"/>
      </w:pPr>
    </w:p>
    <w:p w:rsidR="00E6177C" w:rsidRDefault="00E6177C" w:rsidP="00FC7F1F"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 w:rsidR="00E6177C" w:rsidRPr="0024095C" w:rsidRDefault="00E6177C" w:rsidP="00712A90">
      <w:pPr>
        <w:rPr>
          <w:sz w:val="28"/>
          <w:szCs w:val="28"/>
        </w:rPr>
      </w:pPr>
      <w:r w:rsidRPr="0024095C">
        <w:rPr>
          <w:sz w:val="28"/>
          <w:szCs w:val="28"/>
        </w:rPr>
        <w:t>Глава Администрации</w:t>
      </w:r>
    </w:p>
    <w:p w:rsidR="00E6177C" w:rsidRPr="0024095C" w:rsidRDefault="00E6177C" w:rsidP="00712A90">
      <w:pPr>
        <w:rPr>
          <w:sz w:val="28"/>
          <w:szCs w:val="28"/>
        </w:rPr>
      </w:pPr>
      <w:r w:rsidRPr="0024095C">
        <w:rPr>
          <w:bCs/>
          <w:color w:val="000000"/>
          <w:sz w:val="28"/>
          <w:szCs w:val="28"/>
        </w:rPr>
        <w:t xml:space="preserve">Фомино-Свечниковского сельского поселения                                </w:t>
      </w:r>
      <w:r w:rsidRPr="0024095C">
        <w:rPr>
          <w:sz w:val="28"/>
          <w:szCs w:val="28"/>
        </w:rPr>
        <w:t>В.И. Иванова</w:t>
      </w:r>
    </w:p>
    <w:p w:rsidR="00E6177C" w:rsidRPr="00712A90" w:rsidRDefault="00E6177C" w:rsidP="00AB4532">
      <w:pPr>
        <w:ind w:firstLine="851"/>
        <w:rPr>
          <w:szCs w:val="24"/>
        </w:rPr>
      </w:pPr>
      <w:r w:rsidRPr="00712A90">
        <w:rPr>
          <w:szCs w:val="24"/>
        </w:rPr>
        <w:tab/>
      </w:r>
      <w:r w:rsidRPr="00712A90">
        <w:rPr>
          <w:szCs w:val="24"/>
        </w:rPr>
        <w:tab/>
      </w:r>
      <w:r w:rsidRPr="00712A90">
        <w:rPr>
          <w:szCs w:val="24"/>
        </w:rPr>
        <w:tab/>
      </w:r>
      <w:r w:rsidRPr="00712A90">
        <w:rPr>
          <w:szCs w:val="24"/>
        </w:rPr>
        <w:tab/>
      </w:r>
      <w:r w:rsidRPr="00712A90">
        <w:rPr>
          <w:szCs w:val="24"/>
        </w:rPr>
        <w:tab/>
      </w:r>
      <w:r w:rsidRPr="00712A90">
        <w:rPr>
          <w:szCs w:val="24"/>
        </w:rPr>
        <w:tab/>
      </w:r>
    </w:p>
    <w:p w:rsidR="00E6177C" w:rsidRDefault="00E6177C" w:rsidP="00FC7F1F">
      <w:pPr>
        <w:ind w:firstLine="709"/>
        <w:rPr>
          <w:sz w:val="16"/>
          <w:szCs w:val="16"/>
        </w:rPr>
      </w:pPr>
    </w:p>
    <w:p w:rsidR="00E6177C" w:rsidRDefault="00E6177C" w:rsidP="00FC7F1F">
      <w:pPr>
        <w:ind w:firstLine="709"/>
        <w:rPr>
          <w:sz w:val="16"/>
          <w:szCs w:val="16"/>
        </w:rPr>
      </w:pPr>
    </w:p>
    <w:p w:rsidR="00E6177C" w:rsidRDefault="00E6177C" w:rsidP="00AB4532">
      <w:pPr>
        <w:rPr>
          <w:sz w:val="28"/>
          <w:szCs w:val="28"/>
        </w:rPr>
        <w:sectPr w:rsidR="00E6177C" w:rsidSect="00FC7F1F">
          <w:footnotePr>
            <w:pos w:val="beneathText"/>
          </w:footnotePr>
          <w:pgSz w:w="11905" w:h="16837"/>
          <w:pgMar w:top="1134" w:right="567" w:bottom="1134" w:left="1701" w:header="720" w:footer="567" w:gutter="0"/>
          <w:cols w:space="720"/>
          <w:docGrid w:linePitch="360"/>
        </w:sectPr>
      </w:pPr>
    </w:p>
    <w:p w:rsidR="00E6177C" w:rsidRDefault="00E6177C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177C" w:rsidRDefault="00E6177C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177C" w:rsidRDefault="00E6177C" w:rsidP="000B6E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Фомино-Свечниковского </w:t>
      </w:r>
    </w:p>
    <w:p w:rsidR="00E6177C" w:rsidRDefault="00E6177C" w:rsidP="000B6E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177C" w:rsidRDefault="00E6177C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07.03.2024 № 28</w:t>
      </w:r>
    </w:p>
    <w:p w:rsidR="00E6177C" w:rsidRDefault="00E6177C" w:rsidP="00FD5967">
      <w:pPr>
        <w:ind w:firstLine="709"/>
        <w:jc w:val="right"/>
        <w:rPr>
          <w:sz w:val="28"/>
          <w:szCs w:val="28"/>
        </w:rPr>
      </w:pPr>
    </w:p>
    <w:p w:rsidR="00E6177C" w:rsidRDefault="00E6177C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6177C" w:rsidRDefault="00E6177C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увеличению доходов бюджета </w:t>
      </w:r>
      <w:r>
        <w:rPr>
          <w:bCs/>
          <w:color w:val="000000"/>
          <w:sz w:val="28"/>
          <w:szCs w:val="28"/>
        </w:rPr>
        <w:t>Фомино-Свечниковского сельского поселения</w:t>
      </w:r>
    </w:p>
    <w:p w:rsidR="00E6177C" w:rsidRDefault="00E6177C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повышению эффективности налогового администрирования на 2024-2026 годы</w:t>
      </w:r>
    </w:p>
    <w:p w:rsidR="00E6177C" w:rsidRDefault="00E6177C" w:rsidP="00FD5967">
      <w:pPr>
        <w:ind w:firstLine="709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41"/>
        <w:gridCol w:w="2410"/>
        <w:gridCol w:w="6662"/>
        <w:gridCol w:w="2835"/>
        <w:gridCol w:w="426"/>
        <w:gridCol w:w="1984"/>
      </w:tblGrid>
      <w:tr w:rsidR="00E6177C" w:rsidRPr="004E5774" w:rsidTr="001104F0">
        <w:tc>
          <w:tcPr>
            <w:tcW w:w="993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№ п/п</w:t>
            </w:r>
          </w:p>
        </w:tc>
        <w:tc>
          <w:tcPr>
            <w:tcW w:w="2410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Содержание мероприятия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Механизм реализации</w:t>
            </w:r>
          </w:p>
        </w:tc>
        <w:tc>
          <w:tcPr>
            <w:tcW w:w="2835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Срок исполнения</w:t>
            </w:r>
          </w:p>
        </w:tc>
      </w:tr>
      <w:tr w:rsidR="00E6177C" w:rsidRPr="004E5774" w:rsidTr="001104F0">
        <w:tc>
          <w:tcPr>
            <w:tcW w:w="993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5</w:t>
            </w:r>
          </w:p>
        </w:tc>
      </w:tr>
      <w:tr w:rsidR="00E6177C" w:rsidRPr="004E5774" w:rsidTr="001104F0">
        <w:tc>
          <w:tcPr>
            <w:tcW w:w="15310" w:type="dxa"/>
            <w:gridSpan w:val="7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 xml:space="preserve">1.Совершенствование нормативно-правовых документов </w:t>
            </w:r>
            <w:r w:rsidRPr="001104F0">
              <w:rPr>
                <w:bCs/>
                <w:color w:val="000000"/>
                <w:sz w:val="28"/>
                <w:szCs w:val="28"/>
              </w:rPr>
              <w:t>Фомино-Свечниковского сельского поселения</w:t>
            </w:r>
            <w:r w:rsidRPr="001104F0">
              <w:rPr>
                <w:szCs w:val="24"/>
              </w:rPr>
              <w:t xml:space="preserve"> о налогах и сборах</w:t>
            </w:r>
          </w:p>
          <w:p w:rsidR="00E6177C" w:rsidRPr="001104F0" w:rsidRDefault="00E6177C" w:rsidP="0026160C">
            <w:pPr>
              <w:rPr>
                <w:szCs w:val="24"/>
              </w:rPr>
            </w:pPr>
          </w:p>
        </w:tc>
      </w:tr>
      <w:tr w:rsidR="00E6177C" w:rsidRPr="0049737B" w:rsidTr="001104F0">
        <w:tc>
          <w:tcPr>
            <w:tcW w:w="993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1.1.</w:t>
            </w:r>
          </w:p>
        </w:tc>
        <w:tc>
          <w:tcPr>
            <w:tcW w:w="2410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1.1.1.Разработка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2835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Сектор экономики и финансов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Ведущий специалист по вопросам имущественных и земельных отношений 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 по мере необходимости</w:t>
            </w:r>
          </w:p>
        </w:tc>
      </w:tr>
      <w:tr w:rsidR="00E6177C" w:rsidRPr="0049737B" w:rsidTr="001104F0">
        <w:tc>
          <w:tcPr>
            <w:tcW w:w="15310" w:type="dxa"/>
            <w:gridSpan w:val="7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2. Мероприятия в области экономической политики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</w:tr>
      <w:tr w:rsidR="00E6177C" w:rsidRPr="0049737B" w:rsidTr="001104F0">
        <w:tc>
          <w:tcPr>
            <w:tcW w:w="85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2.1.</w:t>
            </w:r>
          </w:p>
        </w:tc>
        <w:tc>
          <w:tcPr>
            <w:tcW w:w="255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Проведение работы по актуализации соглашений о взаимодействии между Администрацией Кашарского района, сельскими поселениями и МИФНС №21 по Ростовской области с целью обмена информацией и регламентации порядка ее передачи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2.1.1. Внесение изменений в действующие соглашения, признание  утратившими силу недействующих  соглашений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Сектор экономики и финансов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</w:t>
            </w: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по мере необходимости</w:t>
            </w:r>
          </w:p>
        </w:tc>
      </w:tr>
      <w:tr w:rsidR="00E6177C" w:rsidRPr="0049737B" w:rsidTr="001104F0">
        <w:tc>
          <w:tcPr>
            <w:tcW w:w="85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2.2.</w:t>
            </w:r>
          </w:p>
        </w:tc>
        <w:tc>
          <w:tcPr>
            <w:tcW w:w="255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Обеспечение мониторинга и анализа объемов налоговых поступлений в бюджет </w:t>
            </w:r>
            <w:r>
              <w:rPr>
                <w:bCs/>
                <w:color w:val="000000"/>
                <w:szCs w:val="24"/>
              </w:rPr>
              <w:t>Фомино-Свечниковского</w:t>
            </w:r>
            <w:r w:rsidRPr="001104F0">
              <w:rPr>
                <w:bCs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2.2.1. Проведение мониторинга уплаты налогов в бюджет </w:t>
            </w:r>
            <w:r>
              <w:rPr>
                <w:bCs/>
                <w:color w:val="000000"/>
                <w:szCs w:val="24"/>
              </w:rPr>
              <w:t>Фомино-Свечниковского</w:t>
            </w:r>
            <w:r w:rsidRPr="001104F0">
              <w:rPr>
                <w:bCs/>
                <w:color w:val="000000"/>
                <w:szCs w:val="24"/>
              </w:rPr>
              <w:t xml:space="preserve"> сельского поселения</w:t>
            </w:r>
            <w:r w:rsidRPr="001104F0">
              <w:rPr>
                <w:szCs w:val="24"/>
              </w:rPr>
              <w:t xml:space="preserve"> крупнейшими налогоплательщиками и системообразующими предприятиями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ежеквартально</w:t>
            </w:r>
          </w:p>
        </w:tc>
      </w:tr>
      <w:tr w:rsidR="00E6177C" w:rsidRPr="0049737B" w:rsidTr="001104F0">
        <w:tc>
          <w:tcPr>
            <w:tcW w:w="85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2.3.</w:t>
            </w:r>
          </w:p>
        </w:tc>
        <w:tc>
          <w:tcPr>
            <w:tcW w:w="255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Повышение эффективности администрирования налоговых доходов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2.3.1. Проведение мониторинга задолженности по налоговым платежам и задолженности по арендной плате за землю в бюджет 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  <w:r w:rsidRPr="001104F0">
              <w:rPr>
                <w:szCs w:val="24"/>
              </w:rPr>
              <w:t xml:space="preserve">, анализ причин и состояния задолженности налогоплательщиков по  </w:t>
            </w:r>
            <w:r>
              <w:rPr>
                <w:bCs/>
                <w:color w:val="000000"/>
                <w:szCs w:val="24"/>
              </w:rPr>
              <w:t>Фомино-Свечниковскому сельскому поселению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ежемесячно</w:t>
            </w:r>
          </w:p>
        </w:tc>
      </w:tr>
      <w:tr w:rsidR="00E6177C" w:rsidRPr="0049737B" w:rsidTr="001104F0">
        <w:tc>
          <w:tcPr>
            <w:tcW w:w="852" w:type="dxa"/>
            <w:vMerge w:val="restart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2.3.2. Принятие комплекса мер по погашению задолженности по налоговым и неналоговым платежам в бюджет 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Управление Федеральной службы судебных приставов по Ростовской области (по согласованию)</w:t>
            </w: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ежемесячно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в соответствии с Налоговым Кодексом Российской Федерации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в соответствии с Федеральным законом от 02.10.2007 №229-ФЗ «Об исполнительном производстве»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2.3.3.Проведение  информирования налогоплательщиков с целью погашения ими задолженности по имущественным налогам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Управление Федеральной службы судебных приставов по Ростовской области (по согласованию);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2.3.4. Организация работы по дополнительному привлечению физических лиц к декларированию доходов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ежегодно с 01.01 по 30.04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2.3.5.Проведение информационной работы с гражданами по уплате имущественных налогов физических лиц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2.3.6. Поддержание в актуальном состоянии рубрики «Налоги» интернет-сайта Администрации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ежеквартально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2.3.7. Продвижение и популяризация сайта ФНС России и интернет-сервисов налоговой службы. 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2.3.8. Рассмотрение налогоплательщиков, имеющих задолженность по налоговым платежам, налогоплательщиков-должников, получающих финансирование из областного и местного бюджетов на Координационном совете по вопросам собираемости налогов и других обязательных платежей в бюджет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  <w:r w:rsidRPr="001104F0">
              <w:rPr>
                <w:szCs w:val="24"/>
              </w:rPr>
              <w:t xml:space="preserve"> и областной бюджет. Проведение совместных совещаний, организация и проведение видеоконференций, совместные выезды в сельские поселения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  <w:r w:rsidRPr="001104F0">
              <w:rPr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в соответствии с графиками</w:t>
            </w:r>
          </w:p>
        </w:tc>
      </w:tr>
      <w:tr w:rsidR="00E6177C" w:rsidRPr="0049737B" w:rsidTr="001104F0">
        <w:trPr>
          <w:trHeight w:val="2040"/>
        </w:trPr>
        <w:tc>
          <w:tcPr>
            <w:tcW w:w="852" w:type="dxa"/>
            <w:vMerge w:val="restart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2.3.9. Формирование списка организаций-должников, финансируемых из местного бюджета, имеющих отрицательное сальдо единого налогового счета в сумме более 1 тыс.руб. Доведение списков министерством финансов Ростовской области до органов  местного самоуправления</w:t>
            </w:r>
          </w:p>
        </w:tc>
        <w:tc>
          <w:tcPr>
            <w:tcW w:w="3261" w:type="dxa"/>
            <w:gridSpan w:val="2"/>
          </w:tcPr>
          <w:p w:rsidR="00E6177C" w:rsidRPr="001104F0" w:rsidRDefault="00E6177C">
            <w:pPr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49737B">
            <w:pPr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Инспектор по налогам</w:t>
            </w: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ежеквартально</w:t>
            </w:r>
          </w:p>
        </w:tc>
      </w:tr>
      <w:tr w:rsidR="00E6177C" w:rsidRPr="0049737B" w:rsidTr="001104F0">
        <w:trPr>
          <w:trHeight w:val="720"/>
        </w:trPr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2.3.10. Направление списков должников, имеющих отрицательное сальдо единого налогового счета</w:t>
            </w:r>
          </w:p>
        </w:tc>
        <w:tc>
          <w:tcPr>
            <w:tcW w:w="3261" w:type="dxa"/>
            <w:gridSpan w:val="2"/>
          </w:tcPr>
          <w:p w:rsidR="00E6177C" w:rsidRPr="001104F0" w:rsidRDefault="00E6177C">
            <w:pPr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по мере необходимости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2.3.11. Проведение работы по выявлению и постановке на налоговый учет обособленных подразделений организаций, осуществляющих деятельность на территории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</w:t>
            </w:r>
            <w:r w:rsidRPr="001104F0">
              <w:rPr>
                <w:szCs w:val="24"/>
              </w:rPr>
              <w:t>, и обеспечение уплаты налога на доходы физических лиц по месту постановки на учет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ежегодно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2.3.12. Проверка правильности применения юридическими лицами пониженных налоговых ставок (льгот) по налогу на имущество организаций, налогу на прибыль организаций, земельному налогу, транспортному налогу, установленных региональным законодательством и нормативными правовыми актами муниципальных  образований в ходе проведения выездных и камеральных проверок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ежеквартально</w:t>
            </w:r>
          </w:p>
        </w:tc>
      </w:tr>
      <w:tr w:rsidR="00E6177C" w:rsidRPr="0049737B" w:rsidTr="001104F0">
        <w:tc>
          <w:tcPr>
            <w:tcW w:w="85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2.3.12. Обобщение информации, полученной в соответствии с пунктом 18 статьи 396 Налогового кодекса Российской Федерации, о результатах проверок, проведенных органами  Росреестра и Россельхознадзора в рамках  государственного земельного надзора органами  местного самоуправления в  рамках муниципального земельного  контроля, по итогам которых осуществлялась выдача предписаний об устранении выявленных  нарушений с целью применения повышенной ставки земельного налога в размере 1,5%: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-в связи с неиспользованием  для  сельскохозяйственного производства земельного участка, принадлежащего организации или физическому  лицу на праве собственности, праве постоянного (бессрочного) пользования или праве пожизненного наследуемого владения, отнесенного к землям  сельскохозяйственного использования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Российской Федерации);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-в связи с использованием не по целевому назначению земельного участка, принадлежащего  организации или физическому лицу на праве собственности, праве постоянного (бессрочного) пользования и праве  пожизненного наследуемого владения, предназначенного для индивидуального  жилищного строительства, ведения личного подсобного хозяйства, садоводства или огородничества, в случае выявления факта использования такого  земельного участка в предпринимательской деятельности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ежегодно</w:t>
            </w:r>
          </w:p>
        </w:tc>
      </w:tr>
      <w:tr w:rsidR="00E6177C" w:rsidRPr="0049737B" w:rsidTr="001104F0">
        <w:tc>
          <w:tcPr>
            <w:tcW w:w="852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2.4.</w:t>
            </w:r>
          </w:p>
        </w:tc>
        <w:tc>
          <w:tcPr>
            <w:tcW w:w="255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Увеличение доходной базы </w:t>
            </w:r>
            <w:r>
              <w:rPr>
                <w:bCs/>
                <w:color w:val="000000"/>
                <w:szCs w:val="24"/>
              </w:rPr>
              <w:t>Фомино-Свечниковского сельского поселения Кашарского района</w:t>
            </w:r>
            <w:r w:rsidRPr="001104F0">
              <w:rPr>
                <w:szCs w:val="24"/>
              </w:rPr>
              <w:t xml:space="preserve"> Ростовской области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2.4.1. Проведение в соответствии с установленным  порядком ежегодной оценки налоговых расходов и выработки  предложений по оптимизации налоговых льгот 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Сектор экономики и финансов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ежегодно</w:t>
            </w:r>
          </w:p>
        </w:tc>
      </w:tr>
      <w:tr w:rsidR="00E6177C" w:rsidRPr="0049737B" w:rsidTr="001104F0">
        <w:tc>
          <w:tcPr>
            <w:tcW w:w="15310" w:type="dxa"/>
            <w:gridSpan w:val="7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3. Мероприятия для формирования налоговой базы по имущественным налогам</w:t>
            </w:r>
          </w:p>
          <w:p w:rsidR="00E6177C" w:rsidRPr="001104F0" w:rsidRDefault="00E6177C" w:rsidP="00E87352">
            <w:pPr>
              <w:rPr>
                <w:szCs w:val="24"/>
              </w:rPr>
            </w:pPr>
          </w:p>
        </w:tc>
      </w:tr>
      <w:tr w:rsidR="00E6177C" w:rsidRPr="0049737B" w:rsidTr="001104F0">
        <w:tc>
          <w:tcPr>
            <w:tcW w:w="852" w:type="dxa"/>
            <w:vMerge w:val="restart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3.1.</w:t>
            </w:r>
          </w:p>
        </w:tc>
        <w:tc>
          <w:tcPr>
            <w:tcW w:w="2551" w:type="dxa"/>
            <w:gridSpan w:val="2"/>
            <w:vMerge w:val="restart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Актуализация налоговой базы по имущественным налогам</w:t>
            </w: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3.1.1. Проведение совместных мероприятий ФНС России и Управления Росреестра по верификации и актуализации информационных ресурсов налоговых органов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3.1.2. Проведение мероприятий, направленных на обеспечение налогообложения ранее учтенных объектов недвижимости, предусмотренных Федеральным законом  13.07.2015г №218ФЗ «О государственной регистрации недвижимости»: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-реализация положений статьи 69 «Признание ранее возникших прав, прав, возникающих в силу закона. Ранее учтенные объекты недвижимости»;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 xml:space="preserve">-реализация положений статьи 69.1 «Выявление правообладателей ранее учтенных объектов недвижимости» 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</w:t>
            </w: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  <w:tr w:rsidR="00E6177C" w:rsidRPr="0049737B" w:rsidTr="001104F0">
        <w:tc>
          <w:tcPr>
            <w:tcW w:w="852" w:type="dxa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3.1.3.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налогам».</w:t>
            </w:r>
          </w:p>
        </w:tc>
        <w:tc>
          <w:tcPr>
            <w:tcW w:w="3261" w:type="dxa"/>
            <w:gridSpan w:val="2"/>
          </w:tcPr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МИФНС №21 по Ростовской области;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  <w:r w:rsidRPr="001104F0"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 w:rsidR="00E6177C" w:rsidRPr="001104F0" w:rsidRDefault="00E6177C" w:rsidP="001104F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6177C" w:rsidRPr="001104F0" w:rsidRDefault="00E6177C" w:rsidP="001104F0">
            <w:pPr>
              <w:jc w:val="center"/>
              <w:rPr>
                <w:szCs w:val="24"/>
              </w:rPr>
            </w:pPr>
            <w:r w:rsidRPr="001104F0">
              <w:rPr>
                <w:szCs w:val="24"/>
              </w:rPr>
              <w:t>на постоянной основе</w:t>
            </w:r>
          </w:p>
        </w:tc>
      </w:tr>
    </w:tbl>
    <w:p w:rsidR="00E6177C" w:rsidRPr="0049737B" w:rsidRDefault="00E6177C" w:rsidP="00B649ED">
      <w:pPr>
        <w:rPr>
          <w:szCs w:val="24"/>
        </w:rPr>
      </w:pPr>
    </w:p>
    <w:p w:rsidR="00E6177C" w:rsidRPr="00B649ED" w:rsidRDefault="00E6177C" w:rsidP="0049737B">
      <w:pPr>
        <w:rPr>
          <w:color w:val="000000"/>
          <w:sz w:val="28"/>
          <w:szCs w:val="28"/>
        </w:rPr>
      </w:pPr>
    </w:p>
    <w:sectPr w:rsidR="00E6177C" w:rsidRPr="00B649ED" w:rsidSect="00FD5967">
      <w:footnotePr>
        <w:pos w:val="beneathText"/>
      </w:footnotePr>
      <w:pgSz w:w="16837" w:h="11905" w:orient="landscape" w:code="9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7C" w:rsidRDefault="00E6177C">
      <w:r>
        <w:separator/>
      </w:r>
    </w:p>
  </w:endnote>
  <w:endnote w:type="continuationSeparator" w:id="0">
    <w:p w:rsidR="00E6177C" w:rsidRDefault="00E6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7C" w:rsidRDefault="00E6177C">
      <w:r>
        <w:separator/>
      </w:r>
    </w:p>
  </w:footnote>
  <w:footnote w:type="continuationSeparator" w:id="0">
    <w:p w:rsidR="00E6177C" w:rsidRDefault="00E61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1E2909"/>
    <w:multiLevelType w:val="hybridMultilevel"/>
    <w:tmpl w:val="3956F840"/>
    <w:lvl w:ilvl="0" w:tplc="14E281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22D2A"/>
    <w:multiLevelType w:val="hybridMultilevel"/>
    <w:tmpl w:val="C9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004B54"/>
    <w:rsid w:val="00010090"/>
    <w:rsid w:val="00016E1A"/>
    <w:rsid w:val="00033BCE"/>
    <w:rsid w:val="00040F5F"/>
    <w:rsid w:val="000412C4"/>
    <w:rsid w:val="000453C1"/>
    <w:rsid w:val="000525CE"/>
    <w:rsid w:val="0007597D"/>
    <w:rsid w:val="00080B3B"/>
    <w:rsid w:val="00082FD0"/>
    <w:rsid w:val="00084FE5"/>
    <w:rsid w:val="00085ADE"/>
    <w:rsid w:val="00094054"/>
    <w:rsid w:val="00094FFA"/>
    <w:rsid w:val="00097D2A"/>
    <w:rsid w:val="000A349A"/>
    <w:rsid w:val="000B29F0"/>
    <w:rsid w:val="000B2CB2"/>
    <w:rsid w:val="000B6E38"/>
    <w:rsid w:val="000C106E"/>
    <w:rsid w:val="000C2AE1"/>
    <w:rsid w:val="000C339C"/>
    <w:rsid w:val="000C68F1"/>
    <w:rsid w:val="000E4965"/>
    <w:rsid w:val="00100F82"/>
    <w:rsid w:val="00106C43"/>
    <w:rsid w:val="00107DA4"/>
    <w:rsid w:val="00107ED0"/>
    <w:rsid w:val="001104F0"/>
    <w:rsid w:val="00113B6C"/>
    <w:rsid w:val="00117363"/>
    <w:rsid w:val="00140A61"/>
    <w:rsid w:val="001416FB"/>
    <w:rsid w:val="001420B3"/>
    <w:rsid w:val="00146459"/>
    <w:rsid w:val="0014670F"/>
    <w:rsid w:val="00173CC1"/>
    <w:rsid w:val="0017572E"/>
    <w:rsid w:val="00181956"/>
    <w:rsid w:val="00184A5F"/>
    <w:rsid w:val="00184C81"/>
    <w:rsid w:val="00185F40"/>
    <w:rsid w:val="001B44ED"/>
    <w:rsid w:val="001B5AC8"/>
    <w:rsid w:val="001B6276"/>
    <w:rsid w:val="001B680A"/>
    <w:rsid w:val="001B68B9"/>
    <w:rsid w:val="001B773C"/>
    <w:rsid w:val="001C042F"/>
    <w:rsid w:val="001C7E80"/>
    <w:rsid w:val="001E6E9F"/>
    <w:rsid w:val="001E7431"/>
    <w:rsid w:val="001F16CE"/>
    <w:rsid w:val="00212B0D"/>
    <w:rsid w:val="00222EF2"/>
    <w:rsid w:val="00223274"/>
    <w:rsid w:val="0024095C"/>
    <w:rsid w:val="00256710"/>
    <w:rsid w:val="0026160C"/>
    <w:rsid w:val="00263983"/>
    <w:rsid w:val="002724E9"/>
    <w:rsid w:val="00273E9F"/>
    <w:rsid w:val="00281A5C"/>
    <w:rsid w:val="00281D7F"/>
    <w:rsid w:val="002A07D9"/>
    <w:rsid w:val="002A0E24"/>
    <w:rsid w:val="002B1CF2"/>
    <w:rsid w:val="002C0E5F"/>
    <w:rsid w:val="002C1FD0"/>
    <w:rsid w:val="002C4134"/>
    <w:rsid w:val="002C5C2C"/>
    <w:rsid w:val="002C71F2"/>
    <w:rsid w:val="002D3DA5"/>
    <w:rsid w:val="002E3B0E"/>
    <w:rsid w:val="002E4E39"/>
    <w:rsid w:val="002F530C"/>
    <w:rsid w:val="0030561C"/>
    <w:rsid w:val="00306E1C"/>
    <w:rsid w:val="00313859"/>
    <w:rsid w:val="003152C7"/>
    <w:rsid w:val="00331431"/>
    <w:rsid w:val="0033482D"/>
    <w:rsid w:val="0033661C"/>
    <w:rsid w:val="00340FB1"/>
    <w:rsid w:val="003540AC"/>
    <w:rsid w:val="00354B90"/>
    <w:rsid w:val="00361651"/>
    <w:rsid w:val="00363790"/>
    <w:rsid w:val="00364842"/>
    <w:rsid w:val="0036724A"/>
    <w:rsid w:val="00374DB4"/>
    <w:rsid w:val="003750BC"/>
    <w:rsid w:val="00381843"/>
    <w:rsid w:val="003917AD"/>
    <w:rsid w:val="00396547"/>
    <w:rsid w:val="003A2A7B"/>
    <w:rsid w:val="003A5266"/>
    <w:rsid w:val="003B2C55"/>
    <w:rsid w:val="003B76C2"/>
    <w:rsid w:val="003C2590"/>
    <w:rsid w:val="003C3705"/>
    <w:rsid w:val="003C4F06"/>
    <w:rsid w:val="003E6926"/>
    <w:rsid w:val="003F78E7"/>
    <w:rsid w:val="00404CCB"/>
    <w:rsid w:val="00407715"/>
    <w:rsid w:val="00420E13"/>
    <w:rsid w:val="00422444"/>
    <w:rsid w:val="004227A9"/>
    <w:rsid w:val="00430183"/>
    <w:rsid w:val="004347D8"/>
    <w:rsid w:val="00435B43"/>
    <w:rsid w:val="00441920"/>
    <w:rsid w:val="00442F07"/>
    <w:rsid w:val="00451875"/>
    <w:rsid w:val="00463314"/>
    <w:rsid w:val="00470A33"/>
    <w:rsid w:val="00471B9C"/>
    <w:rsid w:val="00472C15"/>
    <w:rsid w:val="004732A4"/>
    <w:rsid w:val="00473B6C"/>
    <w:rsid w:val="004845B8"/>
    <w:rsid w:val="00485D3A"/>
    <w:rsid w:val="004936C5"/>
    <w:rsid w:val="0049737B"/>
    <w:rsid w:val="004A38DB"/>
    <w:rsid w:val="004A4F3C"/>
    <w:rsid w:val="004A750B"/>
    <w:rsid w:val="004B2192"/>
    <w:rsid w:val="004B27B9"/>
    <w:rsid w:val="004C1486"/>
    <w:rsid w:val="004D47ED"/>
    <w:rsid w:val="004D7AD1"/>
    <w:rsid w:val="004E5774"/>
    <w:rsid w:val="004F56ED"/>
    <w:rsid w:val="004F7EB9"/>
    <w:rsid w:val="00502496"/>
    <w:rsid w:val="0051056E"/>
    <w:rsid w:val="005172C5"/>
    <w:rsid w:val="005350B8"/>
    <w:rsid w:val="00554174"/>
    <w:rsid w:val="00556A94"/>
    <w:rsid w:val="00565A85"/>
    <w:rsid w:val="00565E39"/>
    <w:rsid w:val="00572C24"/>
    <w:rsid w:val="00594706"/>
    <w:rsid w:val="00594E11"/>
    <w:rsid w:val="005A1ED5"/>
    <w:rsid w:val="005A6BCF"/>
    <w:rsid w:val="005B35A8"/>
    <w:rsid w:val="005E75A5"/>
    <w:rsid w:val="00600658"/>
    <w:rsid w:val="00600DB2"/>
    <w:rsid w:val="00615839"/>
    <w:rsid w:val="00622573"/>
    <w:rsid w:val="00624318"/>
    <w:rsid w:val="00626B0D"/>
    <w:rsid w:val="00630A73"/>
    <w:rsid w:val="00631242"/>
    <w:rsid w:val="00641B7D"/>
    <w:rsid w:val="006429E8"/>
    <w:rsid w:val="00650380"/>
    <w:rsid w:val="0065167C"/>
    <w:rsid w:val="006517DA"/>
    <w:rsid w:val="00660D74"/>
    <w:rsid w:val="00673CDA"/>
    <w:rsid w:val="00673D15"/>
    <w:rsid w:val="00675397"/>
    <w:rsid w:val="006823EB"/>
    <w:rsid w:val="00686B1D"/>
    <w:rsid w:val="00686F20"/>
    <w:rsid w:val="006A5A40"/>
    <w:rsid w:val="006B08A6"/>
    <w:rsid w:val="006B250A"/>
    <w:rsid w:val="006B5750"/>
    <w:rsid w:val="006C6A67"/>
    <w:rsid w:val="006E048B"/>
    <w:rsid w:val="00700367"/>
    <w:rsid w:val="0070280D"/>
    <w:rsid w:val="007036A5"/>
    <w:rsid w:val="00712A90"/>
    <w:rsid w:val="00720D8D"/>
    <w:rsid w:val="00726929"/>
    <w:rsid w:val="00742FB2"/>
    <w:rsid w:val="00750FA7"/>
    <w:rsid w:val="00754B36"/>
    <w:rsid w:val="0076364E"/>
    <w:rsid w:val="007652E2"/>
    <w:rsid w:val="00782371"/>
    <w:rsid w:val="007824A1"/>
    <w:rsid w:val="00784A82"/>
    <w:rsid w:val="0078692A"/>
    <w:rsid w:val="00792923"/>
    <w:rsid w:val="007A251E"/>
    <w:rsid w:val="007A49A7"/>
    <w:rsid w:val="007B2373"/>
    <w:rsid w:val="007B402D"/>
    <w:rsid w:val="007C0D53"/>
    <w:rsid w:val="007C2CFC"/>
    <w:rsid w:val="007C766F"/>
    <w:rsid w:val="007D005C"/>
    <w:rsid w:val="007D5E4F"/>
    <w:rsid w:val="007E590F"/>
    <w:rsid w:val="007F239F"/>
    <w:rsid w:val="00801602"/>
    <w:rsid w:val="008048B4"/>
    <w:rsid w:val="0080510B"/>
    <w:rsid w:val="0080547D"/>
    <w:rsid w:val="0081196E"/>
    <w:rsid w:val="00815BE1"/>
    <w:rsid w:val="0082263C"/>
    <w:rsid w:val="00825260"/>
    <w:rsid w:val="008305B3"/>
    <w:rsid w:val="00832702"/>
    <w:rsid w:val="008352CF"/>
    <w:rsid w:val="008371AF"/>
    <w:rsid w:val="00842C21"/>
    <w:rsid w:val="0085200C"/>
    <w:rsid w:val="00852B87"/>
    <w:rsid w:val="00857E0C"/>
    <w:rsid w:val="00857F42"/>
    <w:rsid w:val="0086324B"/>
    <w:rsid w:val="00880243"/>
    <w:rsid w:val="00883B08"/>
    <w:rsid w:val="0089178D"/>
    <w:rsid w:val="0089301B"/>
    <w:rsid w:val="00894CCB"/>
    <w:rsid w:val="008A4B7D"/>
    <w:rsid w:val="008A5621"/>
    <w:rsid w:val="008B66AD"/>
    <w:rsid w:val="008D12B5"/>
    <w:rsid w:val="008E6315"/>
    <w:rsid w:val="008F29F3"/>
    <w:rsid w:val="008F7035"/>
    <w:rsid w:val="00900EAB"/>
    <w:rsid w:val="009023A6"/>
    <w:rsid w:val="00906471"/>
    <w:rsid w:val="00910C6E"/>
    <w:rsid w:val="00910D0F"/>
    <w:rsid w:val="00914C69"/>
    <w:rsid w:val="00916EB9"/>
    <w:rsid w:val="0092519C"/>
    <w:rsid w:val="009360EA"/>
    <w:rsid w:val="00964D1A"/>
    <w:rsid w:val="00971946"/>
    <w:rsid w:val="00976D83"/>
    <w:rsid w:val="00984ED8"/>
    <w:rsid w:val="009932FB"/>
    <w:rsid w:val="009A73BC"/>
    <w:rsid w:val="009B5021"/>
    <w:rsid w:val="009B6AE2"/>
    <w:rsid w:val="009C0E08"/>
    <w:rsid w:val="009C6D94"/>
    <w:rsid w:val="009D2329"/>
    <w:rsid w:val="009E326D"/>
    <w:rsid w:val="009E3834"/>
    <w:rsid w:val="009F269D"/>
    <w:rsid w:val="00A024F7"/>
    <w:rsid w:val="00A02F1B"/>
    <w:rsid w:val="00A03026"/>
    <w:rsid w:val="00A03504"/>
    <w:rsid w:val="00A05D37"/>
    <w:rsid w:val="00A14534"/>
    <w:rsid w:val="00A27687"/>
    <w:rsid w:val="00A31FE8"/>
    <w:rsid w:val="00A4141D"/>
    <w:rsid w:val="00A41C86"/>
    <w:rsid w:val="00A45110"/>
    <w:rsid w:val="00A45310"/>
    <w:rsid w:val="00A5733C"/>
    <w:rsid w:val="00A57FC8"/>
    <w:rsid w:val="00A70AD2"/>
    <w:rsid w:val="00A840F0"/>
    <w:rsid w:val="00A845C7"/>
    <w:rsid w:val="00A84F6B"/>
    <w:rsid w:val="00A864C6"/>
    <w:rsid w:val="00A904B2"/>
    <w:rsid w:val="00A97C58"/>
    <w:rsid w:val="00AB2694"/>
    <w:rsid w:val="00AB2D34"/>
    <w:rsid w:val="00AB36EA"/>
    <w:rsid w:val="00AB4532"/>
    <w:rsid w:val="00AC1E5E"/>
    <w:rsid w:val="00AC5DF5"/>
    <w:rsid w:val="00AD1BD1"/>
    <w:rsid w:val="00AD5FB6"/>
    <w:rsid w:val="00AE01EB"/>
    <w:rsid w:val="00AE2260"/>
    <w:rsid w:val="00AE5CCA"/>
    <w:rsid w:val="00AE747F"/>
    <w:rsid w:val="00AF20D5"/>
    <w:rsid w:val="00AF2A6C"/>
    <w:rsid w:val="00B05969"/>
    <w:rsid w:val="00B068DB"/>
    <w:rsid w:val="00B07AF5"/>
    <w:rsid w:val="00B173E0"/>
    <w:rsid w:val="00B3228C"/>
    <w:rsid w:val="00B33021"/>
    <w:rsid w:val="00B339DF"/>
    <w:rsid w:val="00B34CEE"/>
    <w:rsid w:val="00B374EE"/>
    <w:rsid w:val="00B416F3"/>
    <w:rsid w:val="00B502EF"/>
    <w:rsid w:val="00B57D77"/>
    <w:rsid w:val="00B64164"/>
    <w:rsid w:val="00B649ED"/>
    <w:rsid w:val="00B64A52"/>
    <w:rsid w:val="00B66DBA"/>
    <w:rsid w:val="00B71DF5"/>
    <w:rsid w:val="00B73308"/>
    <w:rsid w:val="00B74B7C"/>
    <w:rsid w:val="00B82A9F"/>
    <w:rsid w:val="00B8692C"/>
    <w:rsid w:val="00B97C62"/>
    <w:rsid w:val="00BA1825"/>
    <w:rsid w:val="00BA54B6"/>
    <w:rsid w:val="00BA5932"/>
    <w:rsid w:val="00BA5AC0"/>
    <w:rsid w:val="00BA6839"/>
    <w:rsid w:val="00BB3A0A"/>
    <w:rsid w:val="00BC27F3"/>
    <w:rsid w:val="00BE065B"/>
    <w:rsid w:val="00BE149C"/>
    <w:rsid w:val="00BF0E42"/>
    <w:rsid w:val="00BF7C21"/>
    <w:rsid w:val="00C05B2D"/>
    <w:rsid w:val="00C12356"/>
    <w:rsid w:val="00C14A13"/>
    <w:rsid w:val="00C3636F"/>
    <w:rsid w:val="00C55048"/>
    <w:rsid w:val="00C632DF"/>
    <w:rsid w:val="00C6348E"/>
    <w:rsid w:val="00C6671C"/>
    <w:rsid w:val="00C743BD"/>
    <w:rsid w:val="00C8268C"/>
    <w:rsid w:val="00C82E67"/>
    <w:rsid w:val="00C82F46"/>
    <w:rsid w:val="00C83DF8"/>
    <w:rsid w:val="00C852C1"/>
    <w:rsid w:val="00C9101D"/>
    <w:rsid w:val="00C940E4"/>
    <w:rsid w:val="00C95127"/>
    <w:rsid w:val="00C95876"/>
    <w:rsid w:val="00C95FC8"/>
    <w:rsid w:val="00CA1B0F"/>
    <w:rsid w:val="00CA409A"/>
    <w:rsid w:val="00CA5F3C"/>
    <w:rsid w:val="00CA6A94"/>
    <w:rsid w:val="00CB618A"/>
    <w:rsid w:val="00CC0918"/>
    <w:rsid w:val="00CD084F"/>
    <w:rsid w:val="00CD0EBD"/>
    <w:rsid w:val="00CE4011"/>
    <w:rsid w:val="00CE41EC"/>
    <w:rsid w:val="00CE5284"/>
    <w:rsid w:val="00D13C51"/>
    <w:rsid w:val="00D24FBF"/>
    <w:rsid w:val="00D26023"/>
    <w:rsid w:val="00D30B8C"/>
    <w:rsid w:val="00D32754"/>
    <w:rsid w:val="00D4738A"/>
    <w:rsid w:val="00D47D06"/>
    <w:rsid w:val="00D560A8"/>
    <w:rsid w:val="00D72FE2"/>
    <w:rsid w:val="00D81ADA"/>
    <w:rsid w:val="00D919F0"/>
    <w:rsid w:val="00D951C3"/>
    <w:rsid w:val="00DA1A1F"/>
    <w:rsid w:val="00DA72DF"/>
    <w:rsid w:val="00DB1E52"/>
    <w:rsid w:val="00DC0B33"/>
    <w:rsid w:val="00DC5A72"/>
    <w:rsid w:val="00DD2FBF"/>
    <w:rsid w:val="00DD584F"/>
    <w:rsid w:val="00DE49CA"/>
    <w:rsid w:val="00DF25AC"/>
    <w:rsid w:val="00DF2F5C"/>
    <w:rsid w:val="00E0435D"/>
    <w:rsid w:val="00E20557"/>
    <w:rsid w:val="00E26ED6"/>
    <w:rsid w:val="00E27FA0"/>
    <w:rsid w:val="00E5402E"/>
    <w:rsid w:val="00E56150"/>
    <w:rsid w:val="00E6177C"/>
    <w:rsid w:val="00E65EB1"/>
    <w:rsid w:val="00E7546E"/>
    <w:rsid w:val="00E85BAD"/>
    <w:rsid w:val="00E87352"/>
    <w:rsid w:val="00E878C6"/>
    <w:rsid w:val="00E9262D"/>
    <w:rsid w:val="00EA0C88"/>
    <w:rsid w:val="00EB2600"/>
    <w:rsid w:val="00EC18A8"/>
    <w:rsid w:val="00ED160D"/>
    <w:rsid w:val="00EE5D7D"/>
    <w:rsid w:val="00EE72A7"/>
    <w:rsid w:val="00EF447B"/>
    <w:rsid w:val="00F01F7C"/>
    <w:rsid w:val="00F024FD"/>
    <w:rsid w:val="00F3341E"/>
    <w:rsid w:val="00F47978"/>
    <w:rsid w:val="00F565DE"/>
    <w:rsid w:val="00F70115"/>
    <w:rsid w:val="00F81F0B"/>
    <w:rsid w:val="00F82BA4"/>
    <w:rsid w:val="00F83A5E"/>
    <w:rsid w:val="00F8492B"/>
    <w:rsid w:val="00F85B7F"/>
    <w:rsid w:val="00F86AE4"/>
    <w:rsid w:val="00F87385"/>
    <w:rsid w:val="00F87E42"/>
    <w:rsid w:val="00F95A5B"/>
    <w:rsid w:val="00F95DA8"/>
    <w:rsid w:val="00FA13A5"/>
    <w:rsid w:val="00FA19E3"/>
    <w:rsid w:val="00FA24C8"/>
    <w:rsid w:val="00FA2755"/>
    <w:rsid w:val="00FB1DA2"/>
    <w:rsid w:val="00FB48DE"/>
    <w:rsid w:val="00FB5357"/>
    <w:rsid w:val="00FC1CAF"/>
    <w:rsid w:val="00FC2689"/>
    <w:rsid w:val="00FC2891"/>
    <w:rsid w:val="00FC3434"/>
    <w:rsid w:val="00FC659C"/>
    <w:rsid w:val="00FC7F1F"/>
    <w:rsid w:val="00FD2D55"/>
    <w:rsid w:val="00FD5967"/>
    <w:rsid w:val="00FD7B3D"/>
    <w:rsid w:val="00FE40F4"/>
    <w:rsid w:val="00FE5936"/>
    <w:rsid w:val="00FF3614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7A9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65B"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65B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65B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065B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65B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65B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6F3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31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3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531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531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5310"/>
    <w:rPr>
      <w:rFonts w:ascii="Calibri" w:hAnsi="Calibri" w:cs="Times New Roman"/>
      <w:b/>
      <w:bCs/>
      <w:lang w:eastAsia="ar-SA" w:bidi="ar-SA"/>
    </w:rPr>
  </w:style>
  <w:style w:type="character" w:customStyle="1" w:styleId="1">
    <w:name w:val="Основной шрифт абзаца1"/>
    <w:uiPriority w:val="99"/>
    <w:rsid w:val="00BE065B"/>
  </w:style>
  <w:style w:type="character" w:styleId="PageNumber">
    <w:name w:val="page number"/>
    <w:basedOn w:val="1"/>
    <w:uiPriority w:val="99"/>
    <w:rsid w:val="00BE065B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BE06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06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5310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E065B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BE06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Normal"/>
    <w:uiPriority w:val="99"/>
    <w:rsid w:val="00BE065B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BE0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310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E0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310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E065B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5310"/>
    <w:rPr>
      <w:rFonts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E065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4531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BE065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31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BE065B"/>
    <w:pPr>
      <w:ind w:firstLine="1418"/>
    </w:pPr>
  </w:style>
  <w:style w:type="paragraph" w:customStyle="1" w:styleId="31">
    <w:name w:val="Основной текст с отступом 31"/>
    <w:basedOn w:val="Normal"/>
    <w:uiPriority w:val="99"/>
    <w:rsid w:val="00BE065B"/>
    <w:pPr>
      <w:ind w:firstLine="1440"/>
    </w:pPr>
  </w:style>
  <w:style w:type="paragraph" w:customStyle="1" w:styleId="13">
    <w:name w:val="Обычный1"/>
    <w:uiPriority w:val="99"/>
    <w:rsid w:val="00BE065B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BE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310"/>
    <w:rPr>
      <w:rFonts w:cs="Times New Roman"/>
      <w:sz w:val="2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BE065B"/>
    <w:pPr>
      <w:suppressLineNumbers/>
    </w:pPr>
  </w:style>
  <w:style w:type="paragraph" w:customStyle="1" w:styleId="a0">
    <w:name w:val="Заголовок таблицы"/>
    <w:basedOn w:val="a"/>
    <w:uiPriority w:val="99"/>
    <w:rsid w:val="00BE065B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BE065B"/>
  </w:style>
  <w:style w:type="paragraph" w:styleId="NormalWeb">
    <w:name w:val="Normal (Web)"/>
    <w:basedOn w:val="Normal"/>
    <w:uiPriority w:val="99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NoSpacing">
    <w:name w:val="No Spacing"/>
    <w:uiPriority w:val="99"/>
    <w:qFormat/>
    <w:rsid w:val="00D4738A"/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99"/>
    <w:rsid w:val="003A2A7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1E52"/>
    <w:rPr>
      <w:rFonts w:cs="Times New Roman"/>
      <w:color w:val="000080"/>
      <w:u w:val="single"/>
    </w:rPr>
  </w:style>
  <w:style w:type="paragraph" w:customStyle="1" w:styleId="14">
    <w:name w:val="Текст1"/>
    <w:basedOn w:val="Normal"/>
    <w:uiPriority w:val="99"/>
    <w:rsid w:val="009932FB"/>
    <w:pPr>
      <w:suppressAutoHyphens w:val="0"/>
      <w:spacing w:line="245" w:lineRule="auto"/>
      <w:ind w:firstLine="709"/>
      <w:jc w:val="both"/>
    </w:pPr>
    <w:rPr>
      <w:rFonts w:cs="Courier New"/>
      <w:sz w:val="28"/>
    </w:rPr>
  </w:style>
  <w:style w:type="paragraph" w:styleId="ListParagraph">
    <w:name w:val="List Paragraph"/>
    <w:basedOn w:val="Normal"/>
    <w:uiPriority w:val="99"/>
    <w:qFormat/>
    <w:rsid w:val="00AB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1542</Words>
  <Characters>8790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User</cp:lastModifiedBy>
  <cp:revision>14</cp:revision>
  <cp:lastPrinted>2024-03-07T09:26:00Z</cp:lastPrinted>
  <dcterms:created xsi:type="dcterms:W3CDTF">2024-03-07T07:55:00Z</dcterms:created>
  <dcterms:modified xsi:type="dcterms:W3CDTF">2024-03-20T12:19:00Z</dcterms:modified>
</cp:coreProperties>
</file>