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РОССИЙСКАЯ ФЕДЕРАЦИЯ</w:t>
      </w: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РОСТОВСКАЯ ОБЛАСТЬ</w:t>
      </w: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СОБРАНИЕ ДЕПУТАТОВ</w:t>
      </w: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ФОМИНО-СВЕЧНИКОВСК</w:t>
      </w:r>
      <w:r w:rsidRPr="00C75FC0">
        <w:rPr>
          <w:rFonts w:ascii="Times New Roman" w:hAnsi="Times New Roman" w:cs="Times New Roman"/>
        </w:rPr>
        <w:t>ОГО СЕЛЬСКОГО ПОСЕЛЕНИЯ</w:t>
      </w: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КАШАРСКОГО РАЙОНА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РЕШЕНИЕ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  <w:b/>
          <w:bCs/>
        </w:rPr>
      </w:pPr>
      <w:r w:rsidRPr="00C75FC0">
        <w:rPr>
          <w:rFonts w:ascii="Times New Roman" w:hAnsi="Times New Roman" w:cs="Times New Roman"/>
          <w:b/>
          <w:bCs/>
        </w:rPr>
        <w:t xml:space="preserve">Об утверждении Положения о платных услугах, 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  <w:b/>
          <w:bCs/>
        </w:rPr>
      </w:pPr>
      <w:r w:rsidRPr="00C75FC0">
        <w:rPr>
          <w:rFonts w:ascii="Times New Roman" w:hAnsi="Times New Roman" w:cs="Times New Roman"/>
          <w:b/>
          <w:bCs/>
        </w:rPr>
        <w:t xml:space="preserve">предоставляемых муниципальным бюджетным </w:t>
      </w:r>
    </w:p>
    <w:p w:rsidR="005229F8" w:rsidRDefault="005229F8" w:rsidP="00186C58">
      <w:pPr>
        <w:pStyle w:val="NoSpacing"/>
        <w:rPr>
          <w:rFonts w:ascii="Times New Roman" w:hAnsi="Times New Roman" w:cs="Times New Roman"/>
          <w:b/>
          <w:bCs/>
        </w:rPr>
      </w:pPr>
      <w:r w:rsidRPr="00C75FC0">
        <w:rPr>
          <w:rFonts w:ascii="Times New Roman" w:hAnsi="Times New Roman" w:cs="Times New Roman"/>
          <w:b/>
          <w:bCs/>
        </w:rPr>
        <w:t xml:space="preserve">учреждением культуры Дом культуры </w:t>
      </w:r>
    </w:p>
    <w:p w:rsidR="005229F8" w:rsidRPr="00C75FC0" w:rsidRDefault="005229F8" w:rsidP="00186C58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Фомино-Свечниковск</w:t>
      </w:r>
      <w:r w:rsidRPr="00C75FC0">
        <w:rPr>
          <w:rFonts w:ascii="Times New Roman" w:hAnsi="Times New Roman" w:cs="Times New Roman"/>
          <w:b/>
          <w:bCs/>
        </w:rPr>
        <w:t>ого сельского поселения»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  <w:b/>
          <w:bCs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  <w:b/>
          <w:bCs/>
        </w:rPr>
      </w:pPr>
      <w:r w:rsidRPr="00C75FC0">
        <w:rPr>
          <w:rFonts w:ascii="Times New Roman" w:hAnsi="Times New Roman" w:cs="Times New Roman"/>
          <w:b/>
          <w:bCs/>
        </w:rPr>
        <w:t>Принято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  <w:b/>
          <w:bCs/>
        </w:rPr>
        <w:t>Собранием депутатов</w:t>
      </w:r>
      <w:r w:rsidRPr="00C75FC0">
        <w:rPr>
          <w:rFonts w:ascii="Times New Roman" w:hAnsi="Times New Roman" w:cs="Times New Roman"/>
          <w:b/>
          <w:bCs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Pr="00C75FC0">
        <w:rPr>
          <w:rFonts w:ascii="Times New Roman" w:hAnsi="Times New Roman" w:cs="Times New Roman"/>
          <w:b/>
          <w:bCs/>
        </w:rPr>
        <w:t xml:space="preserve">                 </w:t>
      </w:r>
      <w:r>
        <w:rPr>
          <w:rFonts w:ascii="Times New Roman" w:hAnsi="Times New Roman" w:cs="Times New Roman"/>
        </w:rPr>
        <w:t>27 декабря 2017</w:t>
      </w:r>
      <w:r w:rsidRPr="00C75FC0">
        <w:rPr>
          <w:rFonts w:ascii="Times New Roman" w:hAnsi="Times New Roman" w:cs="Times New Roman"/>
        </w:rPr>
        <w:t xml:space="preserve"> года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855045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    В соответствии с Федеральным Законом от 09.10.1992 г.  № 3612-1 «Основы законодательства РФ о культуре», Федеральным законом от 06.10.2003г № 131-ФЗ «Об общих принципах организации местного самоуправления в Российской Федерации», Гражданским кодексом РФ, Федеральным законом от 12.01.1996г. №7-ФЗ «О некоммерческих организациях», руководствуясь </w:t>
      </w:r>
      <w:r>
        <w:rPr>
          <w:rFonts w:ascii="Times New Roman" w:hAnsi="Times New Roman" w:cs="Times New Roman"/>
        </w:rPr>
        <w:t>У</w:t>
      </w:r>
      <w:r w:rsidRPr="00C75FC0">
        <w:rPr>
          <w:rFonts w:ascii="Times New Roman" w:hAnsi="Times New Roman" w:cs="Times New Roman"/>
        </w:rPr>
        <w:t xml:space="preserve">ставом муниципального бюджетного учреждения </w:t>
      </w:r>
      <w:r>
        <w:rPr>
          <w:rFonts w:ascii="Times New Roman" w:hAnsi="Times New Roman" w:cs="Times New Roman"/>
        </w:rPr>
        <w:t xml:space="preserve"> культуры </w:t>
      </w:r>
      <w:r w:rsidRPr="00C75FC0">
        <w:rPr>
          <w:rFonts w:ascii="Times New Roman" w:hAnsi="Times New Roman" w:cs="Times New Roman"/>
        </w:rPr>
        <w:t xml:space="preserve">Дом культуры </w:t>
      </w:r>
      <w:r>
        <w:rPr>
          <w:rFonts w:ascii="Times New Roman" w:hAnsi="Times New Roman" w:cs="Times New Roman"/>
        </w:rPr>
        <w:t>Фомино-Свечниковск</w:t>
      </w:r>
      <w:r w:rsidRPr="00C75FC0">
        <w:rPr>
          <w:rFonts w:ascii="Times New Roman" w:hAnsi="Times New Roman" w:cs="Times New Roman"/>
        </w:rPr>
        <w:t xml:space="preserve">ого сельского поселения Собрание депутатов </w:t>
      </w:r>
      <w:r>
        <w:rPr>
          <w:rFonts w:ascii="Times New Roman" w:hAnsi="Times New Roman" w:cs="Times New Roman"/>
        </w:rPr>
        <w:t>Фомино-Свечниковск</w:t>
      </w:r>
      <w:r w:rsidRPr="00C75FC0">
        <w:rPr>
          <w:rFonts w:ascii="Times New Roman" w:hAnsi="Times New Roman" w:cs="Times New Roman"/>
        </w:rPr>
        <w:t>ого сельского поселения решило: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1.Утвердить Положение о платных услугах, предоставляемых муниципальным бюджетным учреждением Дом культуры </w:t>
      </w:r>
      <w:r>
        <w:rPr>
          <w:rFonts w:ascii="Times New Roman" w:hAnsi="Times New Roman" w:cs="Times New Roman"/>
        </w:rPr>
        <w:t>Фомино-Свечниковск</w:t>
      </w:r>
      <w:r w:rsidRPr="00C75FC0">
        <w:rPr>
          <w:rFonts w:ascii="Times New Roman" w:hAnsi="Times New Roman" w:cs="Times New Roman"/>
        </w:rPr>
        <w:t>ого сельского поселения согласно Приложению.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2.Настоящее решение подлежит официальному </w:t>
      </w:r>
      <w:r>
        <w:rPr>
          <w:rFonts w:ascii="Times New Roman" w:hAnsi="Times New Roman" w:cs="Times New Roman"/>
        </w:rPr>
        <w:t>обнародованию</w:t>
      </w:r>
      <w:r w:rsidRPr="00C75FC0">
        <w:rPr>
          <w:rFonts w:ascii="Times New Roman" w:hAnsi="Times New Roman" w:cs="Times New Roman"/>
        </w:rPr>
        <w:t>.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3.Контроль за исполнением настоящего решения возложить на директора МБУК Дом культуры </w:t>
      </w:r>
      <w:r>
        <w:rPr>
          <w:rFonts w:ascii="Times New Roman" w:hAnsi="Times New Roman" w:cs="Times New Roman"/>
        </w:rPr>
        <w:t>Фомино-Свечниковск</w:t>
      </w:r>
      <w:r w:rsidRPr="00C75FC0">
        <w:rPr>
          <w:rFonts w:ascii="Times New Roman" w:hAnsi="Times New Roman" w:cs="Times New Roman"/>
        </w:rPr>
        <w:t>ого сельского поселения.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1E0"/>
      </w:tblPr>
      <w:tblGrid>
        <w:gridCol w:w="4668"/>
        <w:gridCol w:w="4651"/>
      </w:tblGrid>
      <w:tr w:rsidR="005229F8" w:rsidRPr="00DC4C67">
        <w:tc>
          <w:tcPr>
            <w:tcW w:w="4668" w:type="dxa"/>
          </w:tcPr>
          <w:p w:rsidR="005229F8" w:rsidRPr="00DC4C67" w:rsidRDefault="005229F8" w:rsidP="00AE2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4C67">
              <w:rPr>
                <w:rFonts w:ascii="Times New Roman" w:hAnsi="Times New Roman" w:cs="Times New Roman"/>
              </w:rPr>
              <w:t>Председатель Собрания депутатов-</w:t>
            </w:r>
          </w:p>
          <w:p w:rsidR="005229F8" w:rsidRPr="00DC4C67" w:rsidRDefault="005229F8" w:rsidP="00AE2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4C67">
              <w:rPr>
                <w:rFonts w:ascii="Times New Roman" w:hAnsi="Times New Roman" w:cs="Times New Roman"/>
              </w:rPr>
              <w:t>глава Фомино-Свечниковского  сельского поселения</w:t>
            </w:r>
          </w:p>
          <w:p w:rsidR="005229F8" w:rsidRPr="00DC4C67" w:rsidRDefault="005229F8" w:rsidP="00AE2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5229F8" w:rsidRPr="00DC4C67" w:rsidRDefault="005229F8" w:rsidP="00AE26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C4C67">
              <w:rPr>
                <w:rFonts w:ascii="Times New Roman" w:hAnsi="Times New Roman" w:cs="Times New Roman"/>
              </w:rPr>
              <w:t>С.В.Жукова</w:t>
            </w:r>
          </w:p>
          <w:p w:rsidR="005229F8" w:rsidRPr="00DC4C67" w:rsidRDefault="005229F8" w:rsidP="00AE26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5229F8" w:rsidRPr="00DC4C67" w:rsidRDefault="005229F8" w:rsidP="00AE26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х. Вишневка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C75FC0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7</w:t>
      </w:r>
      <w:r w:rsidRPr="00C75FC0">
        <w:rPr>
          <w:rFonts w:ascii="Times New Roman" w:hAnsi="Times New Roman" w:cs="Times New Roman"/>
        </w:rPr>
        <w:t xml:space="preserve"> года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53</w:t>
      </w:r>
    </w:p>
    <w:p w:rsidR="005229F8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5229F8" w:rsidRPr="00C75FC0" w:rsidRDefault="005229F8" w:rsidP="00C75FC0">
      <w:pPr>
        <w:pStyle w:val="NoSpacing"/>
        <w:jc w:val="right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Приложение к </w:t>
      </w:r>
    </w:p>
    <w:p w:rsidR="005229F8" w:rsidRPr="00C75FC0" w:rsidRDefault="005229F8" w:rsidP="00C75FC0">
      <w:pPr>
        <w:pStyle w:val="NoSpacing"/>
        <w:jc w:val="right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решению Собрания депутатов </w:t>
      </w:r>
    </w:p>
    <w:p w:rsidR="005229F8" w:rsidRPr="00C75FC0" w:rsidRDefault="005229F8" w:rsidP="00C75FC0">
      <w:pPr>
        <w:pStyle w:val="NoSpacing"/>
        <w:jc w:val="right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7</w:t>
      </w:r>
      <w:r w:rsidRPr="00C75FC0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7 года № 53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ПОЛОЖЕНИЕ</w:t>
      </w: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О ПЛАТНЫХ УСЛУГАХ, ПРЕДОСТАВЛЯЕМЫХ</w:t>
      </w: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МУНИЦИПАЛЬНЫМ БЮДЖЕТНЫМ УЧРЕЖДЕНИЕМ КУЛЬТУРЫ</w:t>
      </w: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ДОМ КУЛЬТУРЫ </w:t>
      </w:r>
      <w:r>
        <w:rPr>
          <w:rFonts w:ascii="Times New Roman" w:hAnsi="Times New Roman" w:cs="Times New Roman"/>
        </w:rPr>
        <w:t>ФОМИНО-СВЕЧНИКОВСК</w:t>
      </w:r>
      <w:r w:rsidRPr="00C75FC0">
        <w:rPr>
          <w:rFonts w:ascii="Times New Roman" w:hAnsi="Times New Roman" w:cs="Times New Roman"/>
        </w:rPr>
        <w:t>ОГО</w:t>
      </w: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СЕЛЬСКОГО ПОСЕЛЕНИЯ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1. ОБЩИЕ ПОЛОЖЕНИЯ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1.1. Настоящее Положение разработано в соответствии с Гражданским кодексом, Бюджетным кодексом Российской Федерации;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Федеральным Законом от 09.10.1992 г. № 3612-1 «Основы законодательства РФ о культуре»; 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Федеральным Законом от 12.01.1996г. № 7-ФЗ ст.24 и ст.26 «О некоммерческих организациях»; 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Федеральным Законом от 07.02.1992 г. №2300-1 «О защите прав потребителей»; 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Федеральным Законом от 27.07.2006г. № 149-ФЗ «Об информации, информационных технологиях и о защите информации»;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Постановлением Правительства РФ от 26.06.1995г.№ 609 «Об утверждении Положения об основах хозяйственной деятельности и финансирования организаций культуры и искусства»;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Приказом Министерства культуры России от 20.02.2008г № 32 « Об утверждении нормативов минимального ресурсного обеспечения услуг сельских учреждений культуры общедоступных библиотек и КДУ и др.»; 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C75FC0">
        <w:rPr>
          <w:rFonts w:ascii="Times New Roman" w:hAnsi="Times New Roman" w:cs="Times New Roman"/>
        </w:rPr>
        <w:t xml:space="preserve">ставом муниципального бюджетного учреждения культуры Дом культуры </w:t>
      </w:r>
      <w:r>
        <w:rPr>
          <w:rFonts w:ascii="Times New Roman" w:hAnsi="Times New Roman" w:cs="Times New Roman"/>
        </w:rPr>
        <w:t>Фомино-Свечниковск</w:t>
      </w:r>
      <w:r w:rsidRPr="00C75FC0">
        <w:rPr>
          <w:rFonts w:ascii="Times New Roman" w:hAnsi="Times New Roman" w:cs="Times New Roman"/>
        </w:rPr>
        <w:t>ого сельского поселения и другими нормативными актами, регулирующими отношения между потребителем и исполнителем при оказании платных услуг в сфере досуговой деятельности.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Положение разработано в целях защиты прав потребителей культурных услуг, совершенствования правового регулирования деятельности в области культуры, развития платных услуг в сфере культуры. 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Настоящее положение устанавливает порядок оплаты, расходования и учета средств от оказания платных услуг муниципальным бюджетным учреждением культуры Дом культуры </w:t>
      </w:r>
      <w:r>
        <w:rPr>
          <w:rFonts w:ascii="Times New Roman" w:hAnsi="Times New Roman" w:cs="Times New Roman"/>
        </w:rPr>
        <w:t>Фомино-Свечниковск</w:t>
      </w:r>
      <w:r w:rsidRPr="00C75FC0">
        <w:rPr>
          <w:rFonts w:ascii="Times New Roman" w:hAnsi="Times New Roman" w:cs="Times New Roman"/>
        </w:rPr>
        <w:t xml:space="preserve">ого сельского поселения права и обязанности исполнителей и потребителей платных услуг. 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1.2. Платные услуги являются частью деятельности муниципального бюджетного учреждения культуры Дом культуры </w:t>
      </w:r>
      <w:r>
        <w:rPr>
          <w:rFonts w:ascii="Times New Roman" w:hAnsi="Times New Roman" w:cs="Times New Roman"/>
        </w:rPr>
        <w:t>Фомино-Свечниковск</w:t>
      </w:r>
      <w:r w:rsidRPr="00C75FC0">
        <w:rPr>
          <w:rFonts w:ascii="Times New Roman" w:hAnsi="Times New Roman" w:cs="Times New Roman"/>
        </w:rPr>
        <w:t xml:space="preserve">ого сельского поселения, регулируются статьей 47 Федерального Закона от 09.10.1992 года 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№ 3612-1 "Основы законодательства Российской Федерации о культуре" и не могут быть оказаны взамен и в рамках основной деятельности, финансируемой за счет субсидий на выполнение муниципального задания.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1.3. Платные услуги – это услуги, предоставляемые Учреждением независимо от ведомственной подчиненности потребителям для удовлетворения их культурных потребностей.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1.4. Потребители – это граждане и юридические лица, получающие дополнительные платные услуги.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1.5. Виды платных услуг определяются в соответствии с направлениями уставной деятельности, согласно Перечня услуг и сроков их введения, которые ежегодно утверждаются руководителем Учреждения.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1.6. Цены на платные услуги, включая цены на билеты, Учреждением устанавливаются самостоятельно и утверждаются решением Собрания депутатов </w:t>
      </w:r>
      <w:r>
        <w:rPr>
          <w:rFonts w:ascii="Times New Roman" w:hAnsi="Times New Roman" w:cs="Times New Roman"/>
        </w:rPr>
        <w:t>Фомино-Свечниковск</w:t>
      </w:r>
      <w:r w:rsidRPr="00C75FC0">
        <w:rPr>
          <w:rFonts w:ascii="Times New Roman" w:hAnsi="Times New Roman" w:cs="Times New Roman"/>
        </w:rPr>
        <w:t>ого сельского поселения, кроме случаев, когда предусмотрено государственное регулирование цен (тарифов) на отдельные виды услуг.</w:t>
      </w: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2. ВИДЫ ПЛАТНЫХ УСЛУГ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2.1. К платным услугам, предоставляемым Учреждением, относятся: 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организация и проведение вечеров отдыха, танцевальных и других вечеров, праздников, встреч, балов,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предоставление самодеятельных художественных коллективов и отдельных исполнителей для семейных и гражданских праздников и торжеств;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обучение в платных кружках, студиях, на курсах;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 на платной основе;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произведений;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организация и проведение ярмарок, лотерей, аукционов, выставок-продаж;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предоставление помещений для организации отдыха посетителей;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сдача помещений в аренду с согласия учредителя;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иные виды платных услуг, содействующие достижению целей создания Учреждения.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3.ПОРЯДОК УТВЕРЖДЕНИЯ ОПЛАТЫ, РАСХОДОВАНИЯ И УЧЕТА СРЕДСТВ ОТ ОКАЗАНИЯ ПЛАТНЫХ УСЛУГ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3.1. Источником финансовых средств учреждений при оказании платных услуг являются: 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личные средства граждан;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средства предприятий, учреждений, организаций;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другие незапрещенные законом источники.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3.2. Цены (тарифы) на услуги и продукцию, включая цены на билеты, предоставляемые потребителям за плату, устанавливаются в соответствии с методическими рекомендациями о порядке формирования цен на платные услуги, оказываемые населению учреждениями культуры.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3.3.Основаниями для пересмотра стоимости платных услуг являются: 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- рост затрат на оказание услуг, вызванный внешними факторами, более чем на 5%; 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- изменения в действующем законодательстве РФ системы, форм и размеров оплаты труда. 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Наличие хотя бы одного из перечисленных факторов может служить основанием для изменения стоимости платных услуг.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3.3. Оплата за услуги производится как непосредственно в кассу Учреждения с применением контрольно-кассовых машин или бланков строгой отчетности, так и через банковское учреждение.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3.4. Учреждение обязано выдавать потребителю документ, подтверждающий прием наличных денег (кассовый чек, бланк строгой отчетности, билет).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3.5. Расчет юридическими лицами за оказание услуг в сфере культуры, осуществляется путем перечисления предусмотренной в договоре суммы на счет Учреждения.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3.6. Денежные средства, полученные от о</w:t>
      </w:r>
      <w:r>
        <w:rPr>
          <w:rFonts w:ascii="Times New Roman" w:hAnsi="Times New Roman" w:cs="Times New Roman"/>
        </w:rPr>
        <w:t>казания платных услуг, аккумули</w:t>
      </w:r>
      <w:r w:rsidRPr="00C75FC0">
        <w:rPr>
          <w:rFonts w:ascii="Times New Roman" w:hAnsi="Times New Roman" w:cs="Times New Roman"/>
        </w:rPr>
        <w:t>руются на лицевом счете учреждения по учету средств от приносящей доход деятельности.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3.7. Учреждение ведет учет предоставляемых платных услуг в соответствии с инструкцией по бухгалтерскому учету.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3.8. Расходование средств осуществляется в соответствии с ПФХД, утвержденной руководителем Учреждения и согласованной с учредителем.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531C09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B43CF7">
        <w:rPr>
          <w:rFonts w:ascii="Times New Roman" w:hAnsi="Times New Roman" w:cs="Times New Roman"/>
        </w:rPr>
        <w:t>3.9  Денежные средства, полученные от оказания платных услуг, направляются:  на оплату обязательных платежей (налоги, пени, штрафы), на приобретение бланков строгой отчетности, на приобретение основных  средств и материальных запасов, проведение культурно-массовых мероприятий, на  заработную плату</w:t>
      </w:r>
      <w:r>
        <w:rPr>
          <w:rFonts w:ascii="Times New Roman" w:hAnsi="Times New Roman" w:cs="Times New Roman"/>
        </w:rPr>
        <w:t xml:space="preserve"> и стимулирующие выплаты</w:t>
      </w:r>
      <w:r w:rsidRPr="00B43CF7">
        <w:rPr>
          <w:rFonts w:ascii="Times New Roman" w:hAnsi="Times New Roman" w:cs="Times New Roman"/>
        </w:rPr>
        <w:t>,  на начисления на заработную плату</w:t>
      </w:r>
      <w:r>
        <w:rPr>
          <w:rFonts w:ascii="Times New Roman" w:hAnsi="Times New Roman" w:cs="Times New Roman"/>
        </w:rPr>
        <w:t xml:space="preserve"> и стимулирующие выплаты.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3.10. Контроль за деятельностью учреждения по оказанию платных услуг осуществляют в пределах своей компетенции органы и организации, которым в соответствии с законами и иными правовыми актами Российской Федерации предоставлено право проверки деятельности Учреждений.</w:t>
      </w: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4. ОСНОВНЫЕ ПРАВА И ОБЯЗАННОСТИ УЧРЕЖДЕНИЯ.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4.1. Учреждение имеет право: 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рекламировать свою деятельность по предоставлению услуг;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- выбирать способ исполнения услуг; 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- согласовывать условия договоров на оказание услуг с потребителями; 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получать информацию от органов государственной власти и органов местного самоуправления о нормах и правилах оказания услуг.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4.2. Учреждение обязано: 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- доводить необходимую информацию о предоставляемых им услугах; 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- выполнять услуги с высоким качеством и в полном объеме, в том числе по договору; 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- не навязывать потребителю предоставление дополнительных услуг, а также обуславливать приобретение одних услуг обязательным приобретением других; 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- возмещать материальный и моральный ущерб потребителю вследствие некачественного оказания услуг; 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- предупреждать об условиях, при которых наступает опасность нанесения ущерба здоровью людей или имуществу в процессе оказания услуг. 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4.3. Учреждение обязано обеспечить пользователей услуг наглядной и достоверной информацией: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о видах платных услуг;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об условиях предоставления платных услуг и ценах на них;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о льготах для отдельных категорий граждан.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4.4. Учреждение создает условия для предоставления платных услуг в соответствии с уставом, осуществляет контроль за качеством оказываемых услуг, создает условия для реализации платных услуг в сфере культуры, гарантируя при этом охрану жизни и безопасность здоровья потребителя. 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4.5. Платные услуги осуществляются штатной численностью работников Учреждения, либо привлеченными специалистами. Работа по оказанию платных услуг сотрудниками Учреждения должна осуществляться в свободное от основной работы время. Учреждение заключает трудовые договора, договора-подряда с физическими лицами на деятельность по предоставлению платных услуг, которыми регламентируются условия и сроки предоставления услуг, условия работы порядок расчетов, права, обязанности и ответственность сторон.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4.6. Учреждение заключает гражданско-правовые договоры с потребителями платных услуг, которыми регламентируются условия и сроки получения услуг, порядок расчетов, права, обязанности и ответственность сторон. Оплата за платные услуги производится в порядке и в сроки, указанные в договоре . 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4.7. Претензии и споры, возникающие между потребителем платных услуг и исполнителем, разрешаются по соглашению сторон или в судебном порядке в соответствии с законодательством.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4.8. Руководство деятельностью Учреждения по оказанию платных услуг населению осуществляет директор учреждения, который в установленном порядке: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осуществляет контроль и несет ответственность за качество оказания платных услуг населению;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5. ОСНОВНЫЕ ПРАВА И ОБЯЗАННОСТИ ПОТРЕБИТЕЛЕЙ ПЛАТНЫХ УСЛУГ.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5.1. Потребители имеют право: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получать достоверную информацию о предоставляемых услугах;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- требовать от исполнителей качественного выполнения услуг, в том числе 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предоставляемых по договору;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требовать возврата сумм, уплаченных за услуги, оказанные без их согласия;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расторгать договор об оказании услуг в любое время, возместив исполнителю расходы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за выполненную работу и прямые убытки, причиненные расторжением договора;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5.2. Потребители обязаны:</w:t>
      </w: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согласовывать все условия договора об оказании услуг с Учреждением;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- принимать выполнение услуг (их результат) в сроки и в порядке, 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предусмотренные договором;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своевременно оплачивать оказанные услуги;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6. ПОРЯДОК ПРЕДОСТАВЛЕНИЯ ЛЬГОТ ОТДЕЛЬНЫМ КАТЕГОРЯМ ГРАЖДАН.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186C58">
      <w:pPr>
        <w:pStyle w:val="NoSpacing"/>
        <w:jc w:val="both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6.1. Льготы для отдельных категорий населения на платные кружки, оказываемые Учреждением, устанавливаются руководителем Учреждения и согласовываются с учредителем согласно действующего законодательства Российской Федерации.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6.2. Льготы на платные кружки в размере 50% от утверждённой стоимости устанавливаются для следующих категорий граждан: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детям – инвалидам в возрасте до 16 лет;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детям – сиротам и детям, находящимся под опекой и попечительством;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детям дошкольного и школьного возраста, воспитывающимся в многодетных семьях,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имеющим 3 и более несовершеннолетних детей;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детям дошкольного и школьного возраста, воспитывающимся в неполных семьях;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детям дошкольного и школьного возраста, воспитывающимся в семьях, где оба родителя являются инвалидами 1 и 2 групп;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инвалидам и участникам войн;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- инвалидам детства.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6.3. Льготы устанавливаются на основании предоставленных официальных документов.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7. ОТВЕТСТВЕННОСТЬ.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7.1. Ответственность за организацию и качество платных услуг в Учреждении, за распределение средств, полученных за оказание платных услуг несёт директор Учреждения.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7.2. Ответственность за порядок учёта, финансирования и отчётности средств, полученных за оказание платных услуг, несёт главный бухгалтер Учреждения.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7.3. Должностные лица Учреждения за нарушение настоящего Положения, а также неосуществление должностного контроля над порядком предоставления и качеством платных услуг привлекаются к дисциплинарной ответственности в соответствии с Законом РФ.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jc w:val="center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8. ЗАКЛЮЧИТЕЛЬНЫЕ ПОЛОЖЕНИЯ.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 xml:space="preserve">8.1. Изменения в данное Положение могут быть внесены Собранием депутатов </w:t>
      </w:r>
      <w:r>
        <w:rPr>
          <w:rFonts w:ascii="Times New Roman" w:hAnsi="Times New Roman" w:cs="Times New Roman"/>
        </w:rPr>
        <w:t>Фомино-Свечниковск</w:t>
      </w:r>
      <w:r w:rsidRPr="00C75FC0">
        <w:rPr>
          <w:rFonts w:ascii="Times New Roman" w:hAnsi="Times New Roman" w:cs="Times New Roman"/>
        </w:rPr>
        <w:t>ого сельского поселения на основании предложений учредителя или самого Учреждения.</w:t>
      </w: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</w:p>
    <w:p w:rsidR="005229F8" w:rsidRPr="00C75FC0" w:rsidRDefault="005229F8" w:rsidP="00C75FC0">
      <w:pPr>
        <w:pStyle w:val="NoSpacing"/>
        <w:rPr>
          <w:rFonts w:ascii="Times New Roman" w:hAnsi="Times New Roman" w:cs="Times New Roman"/>
        </w:rPr>
      </w:pPr>
      <w:r w:rsidRPr="00C75FC0">
        <w:rPr>
          <w:rFonts w:ascii="Times New Roman" w:hAnsi="Times New Roman" w:cs="Times New Roman"/>
        </w:rPr>
        <w:t>8.4. Изменение Положения осуществляется в том же порядке, как и его принятие.</w:t>
      </w:r>
    </w:p>
    <w:p w:rsidR="005229F8" w:rsidRDefault="005229F8" w:rsidP="00C75FC0"/>
    <w:p w:rsidR="005229F8" w:rsidRDefault="005229F8"/>
    <w:sectPr w:rsidR="005229F8" w:rsidSect="0003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FC0"/>
    <w:rsid w:val="000206DD"/>
    <w:rsid w:val="00035DE3"/>
    <w:rsid w:val="00091B18"/>
    <w:rsid w:val="001214F8"/>
    <w:rsid w:val="00186C58"/>
    <w:rsid w:val="002D611E"/>
    <w:rsid w:val="00324B65"/>
    <w:rsid w:val="00347654"/>
    <w:rsid w:val="00363DA5"/>
    <w:rsid w:val="00413CA3"/>
    <w:rsid w:val="00496078"/>
    <w:rsid w:val="005229F8"/>
    <w:rsid w:val="00527827"/>
    <w:rsid w:val="00531C09"/>
    <w:rsid w:val="006552FF"/>
    <w:rsid w:val="00697E8F"/>
    <w:rsid w:val="007765CD"/>
    <w:rsid w:val="007B6538"/>
    <w:rsid w:val="00855045"/>
    <w:rsid w:val="00902A9D"/>
    <w:rsid w:val="00922257"/>
    <w:rsid w:val="00950F37"/>
    <w:rsid w:val="009B1A10"/>
    <w:rsid w:val="00A742C5"/>
    <w:rsid w:val="00AE2692"/>
    <w:rsid w:val="00B43CF7"/>
    <w:rsid w:val="00BA3359"/>
    <w:rsid w:val="00C061C8"/>
    <w:rsid w:val="00C23B22"/>
    <w:rsid w:val="00C75FC0"/>
    <w:rsid w:val="00C95E95"/>
    <w:rsid w:val="00D11373"/>
    <w:rsid w:val="00D81A16"/>
    <w:rsid w:val="00D8752C"/>
    <w:rsid w:val="00DC4C67"/>
    <w:rsid w:val="00E524EC"/>
    <w:rsid w:val="00EF4CCB"/>
    <w:rsid w:val="00F7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75FC0"/>
    <w:rPr>
      <w:rFonts w:cs="Calibri"/>
      <w:lang w:eastAsia="en-US"/>
    </w:rPr>
  </w:style>
  <w:style w:type="paragraph" w:customStyle="1" w:styleId="1">
    <w:name w:val="1"/>
    <w:basedOn w:val="Normal"/>
    <w:link w:val="DefaultParagraphFont"/>
    <w:uiPriority w:val="99"/>
    <w:rsid w:val="00DC4C67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6</Pages>
  <Words>2027</Words>
  <Characters>11560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15</cp:revision>
  <cp:lastPrinted>2016-01-22T12:25:00Z</cp:lastPrinted>
  <dcterms:created xsi:type="dcterms:W3CDTF">2014-01-16T05:52:00Z</dcterms:created>
  <dcterms:modified xsi:type="dcterms:W3CDTF">2017-12-28T07:34:00Z</dcterms:modified>
</cp:coreProperties>
</file>